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C6009">
      <w:pPr>
        <w:pStyle w:val="Heading2"/>
        <w:divId w:val="1610041468"/>
        <w:rPr>
          <w:rFonts w:eastAsia="Times New Roman"/>
        </w:rPr>
      </w:pPr>
      <w:r>
        <w:rPr>
          <w:rFonts w:eastAsia="Times New Roman"/>
        </w:rPr>
        <w:t>Men of the Hour: J. H. Barrows</w:t>
      </w:r>
    </w:p>
    <w:p w:rsidR="00000000" w:rsidRDefault="009C6009">
      <w:pPr>
        <w:pStyle w:val="NormalWeb"/>
        <w:divId w:val="1610041468"/>
      </w:pPr>
      <w:r>
        <w:t>http://digitalmaine.com/men_of_the_hour/91</w:t>
      </w:r>
    </w:p>
    <w:p w:rsidR="00000000" w:rsidRDefault="009C6009">
      <w:pPr>
        <w:divId w:val="161004146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9C60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100414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J. H. BARROWS OF BETHEL.</w:t>
      </w:r>
      <w:proofErr w:type="gramEnd"/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USED to love the rocking chair, a rocking to and fro; </w:t>
      </w:r>
    </w:p>
    <w:p w:rsidR="00540226" w:rsidRDefault="00540226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</w:t>
      </w:r>
      <w:r w:rsidR="009C6009">
        <w:rPr>
          <w:rFonts w:ascii="Courier New" w:hAnsi="Courier New" w:cs="Courier New"/>
          <w:sz w:val="20"/>
          <w:szCs w:val="20"/>
        </w:rPr>
        <w:t xml:space="preserve"> lullaby to slumber, on the edges of the dark.</w:t>
      </w:r>
      <w:proofErr w:type="gramEnd"/>
      <w:r w:rsidR="009C6009">
        <w:rPr>
          <w:rFonts w:ascii="Courier New" w:hAnsi="Courier New" w:cs="Courier New"/>
          <w:sz w:val="20"/>
          <w:szCs w:val="20"/>
        </w:rPr>
        <w:t xml:space="preserve">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used to have a notion that </w:t>
      </w:r>
      <w:proofErr w:type="gramStart"/>
      <w:r>
        <w:rPr>
          <w:rFonts w:ascii="Courier New" w:hAnsi="Courier New" w:cs="Courier New"/>
          <w:sz w:val="20"/>
          <w:szCs w:val="20"/>
        </w:rPr>
        <w:t>its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oscillating motion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Was invented by old Noah, in the Ark.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I've learned, with </w:t>
      </w:r>
      <w:proofErr w:type="gramStart"/>
      <w:r>
        <w:rPr>
          <w:rFonts w:ascii="Courier New" w:hAnsi="Courier New" w:cs="Courier New"/>
          <w:sz w:val="20"/>
          <w:szCs w:val="20"/>
        </w:rPr>
        <w:t>satisfaction, that is born of local pri</w:t>
      </w:r>
      <w:r>
        <w:rPr>
          <w:rFonts w:ascii="Courier New" w:hAnsi="Courier New" w:cs="Courier New"/>
          <w:sz w:val="20"/>
          <w:szCs w:val="20"/>
        </w:rPr>
        <w:t>de,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the rocking-chair was cradled up in Maine; </w:t>
      </w:r>
    </w:p>
    <w:p w:rsidR="00540226" w:rsidRDefault="00540226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</w:t>
      </w:r>
      <w:r w:rsidR="009C6009">
        <w:rPr>
          <w:rFonts w:ascii="Courier New" w:hAnsi="Courier New" w:cs="Courier New"/>
          <w:sz w:val="20"/>
          <w:szCs w:val="20"/>
        </w:rPr>
        <w:t xml:space="preserve">or its author's personality, is located with finality, </w:t>
      </w:r>
    </w:p>
    <w:p w:rsidR="00000000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Barrows, as I hasten to explain.</w:t>
      </w:r>
    </w:p>
    <w:p w:rsidR="00000000" w:rsidRDefault="009C6009">
      <w:pPr>
        <w:pStyle w:val="HTMLPreformatted"/>
        <w:divId w:val="1610041468"/>
      </w:pP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Did I say that he invented the earliest rocking-chair?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Permit me! Such a thing I'd not suggest,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</w:t>
      </w:r>
      <w:proofErr w:type="spellStart"/>
      <w:r>
        <w:rPr>
          <w:rFonts w:ascii="Courier New" w:hAnsi="Courier New" w:cs="Courier New"/>
          <w:sz w:val="20"/>
          <w:szCs w:val="20"/>
        </w:rPr>
        <w:t>slum</w:t>
      </w:r>
      <w:r>
        <w:rPr>
          <w:rFonts w:ascii="Courier New" w:hAnsi="Courier New" w:cs="Courier New"/>
          <w:sz w:val="20"/>
          <w:szCs w:val="20"/>
        </w:rPr>
        <w:t>b'rous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"to and fro" must have started long ago,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On its mission for the toiling sons of rest.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 want you all to know that for more than fifty years, </w:t>
      </w:r>
      <w:bookmarkStart w:id="0" w:name="_GoBack"/>
      <w:bookmarkEnd w:id="0"/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made '</w:t>
      </w:r>
      <w:proofErr w:type="spellStart"/>
      <w:r>
        <w:rPr>
          <w:rFonts w:ascii="Courier New" w:hAnsi="Courier New" w:cs="Courier New"/>
          <w:sz w:val="20"/>
          <w:szCs w:val="20"/>
        </w:rPr>
        <w:t>em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at an undiminished pace,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has started up a stock, of the happy chairs that rock, </w:t>
      </w:r>
    </w:p>
    <w:p w:rsidR="00000000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For </w:t>
      </w:r>
      <w:r>
        <w:rPr>
          <w:rFonts w:ascii="Courier New" w:hAnsi="Courier New" w:cs="Courier New"/>
          <w:sz w:val="20"/>
          <w:szCs w:val="20"/>
        </w:rPr>
        <w:t>the welfare and the comfort of the race.</w:t>
      </w:r>
      <w:proofErr w:type="gramEnd"/>
    </w:p>
    <w:p w:rsidR="00000000" w:rsidRDefault="009C6009">
      <w:pPr>
        <w:pStyle w:val="HTMLPreformatted"/>
        <w:divId w:val="1610041468"/>
      </w:pP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done a lot of other things that speak for humankind;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labored for the "folks" for many a day;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had a warlike mission as a sergeant, non-commission,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the armies of the blue against the gra</w:t>
      </w:r>
      <w:r>
        <w:rPr>
          <w:rFonts w:ascii="Courier New" w:hAnsi="Courier New" w:cs="Courier New"/>
          <w:sz w:val="20"/>
          <w:szCs w:val="20"/>
        </w:rPr>
        <w:t xml:space="preserve">y;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filled the chairs of office in the ancient lodge that's blue;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labored for the church with zeal and care, </w:t>
      </w:r>
    </w:p>
    <w:p w:rsidR="00540226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climax the aggregation </w:t>
      </w:r>
      <w:r w:rsidR="00540226">
        <w:rPr>
          <w:rFonts w:ascii="Courier New" w:hAnsi="Courier New" w:cs="Courier New"/>
          <w:sz w:val="20"/>
          <w:szCs w:val="20"/>
        </w:rPr>
        <w:t>of his well-earned reputation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9C6009" w:rsidP="0054022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004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"He has built for us the perfect rocking-chair."</w:t>
      </w:r>
    </w:p>
    <w:p w:rsidR="00000000" w:rsidRDefault="009C6009">
      <w:pPr>
        <w:pStyle w:val="HTMLPreformatted"/>
        <w:divId w:val="1610041468"/>
      </w:pPr>
    </w:p>
    <w:p w:rsidR="009C6009" w:rsidRDefault="009C6009">
      <w:pPr>
        <w:pStyle w:val="NormalWeb"/>
        <w:divId w:val="1610041468"/>
      </w:pPr>
      <w:r>
        <w:rPr>
          <w:i/>
          <w:iCs/>
        </w:rPr>
        <w:t>Transcription produced</w:t>
      </w:r>
      <w:r>
        <w:rPr>
          <w:i/>
          <w:iCs/>
        </w:rPr>
        <w:t xml:space="preserve"> by the DigitalMaine Transcription Project</w:t>
      </w:r>
    </w:p>
    <w:sectPr w:rsidR="009C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40226"/>
    <w:rsid w:val="00540226"/>
    <w:rsid w:val="009C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4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2017-06-13T17:42:00Z</dcterms:created>
  <dcterms:modified xsi:type="dcterms:W3CDTF">2017-06-13T17:42:00Z</dcterms:modified>
</cp:coreProperties>
</file>