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471C9">
      <w:pPr>
        <w:pStyle w:val="Heading2"/>
        <w:divId w:val="772558129"/>
        <w:rPr>
          <w:rFonts w:eastAsia="Times New Roman"/>
        </w:rPr>
      </w:pPr>
      <w:r>
        <w:rPr>
          <w:rFonts w:eastAsia="Times New Roman"/>
        </w:rPr>
        <w:t>Men of the Hour: Frederick S. Walls</w:t>
      </w:r>
    </w:p>
    <w:p w:rsidR="00000000" w:rsidRDefault="007471C9">
      <w:pPr>
        <w:pStyle w:val="NormalWeb"/>
        <w:divId w:val="772558129"/>
      </w:pPr>
      <w:r>
        <w:t>http://digitalmaine.com/men_of_the_hour/65</w:t>
      </w:r>
    </w:p>
    <w:p w:rsidR="00000000" w:rsidRDefault="007471C9">
      <w:pPr>
        <w:divId w:val="77255812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471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7255812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FREDERICK S. WALLS OF VINALHAVEN.</w:t>
      </w:r>
      <w:proofErr w:type="gramEnd"/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man who deals in granite, is supposed to have the rocks;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in </w:t>
      </w:r>
      <w:proofErr w:type="spellStart"/>
      <w:r>
        <w:rPr>
          <w:rFonts w:ascii="Courier New" w:hAnsi="Courier New" w:cs="Courier New"/>
          <w:sz w:val="20"/>
          <w:szCs w:val="20"/>
        </w:rPr>
        <w:t>Vinalhaven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quarries it's the kind of rocks that talks,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Analogies go further in the case our verse recalls,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</w:t>
      </w:r>
      <w:proofErr w:type="spellStart"/>
      <w:r>
        <w:rPr>
          <w:rFonts w:ascii="Courier New" w:hAnsi="Courier New" w:cs="Courier New"/>
          <w:sz w:val="20"/>
          <w:szCs w:val="20"/>
        </w:rPr>
        <w:t>Vinalhaven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granite has been used in building Walls;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as granite serves</w:t>
      </w:r>
      <w:r>
        <w:rPr>
          <w:rFonts w:ascii="Courier New" w:hAnsi="Courier New" w:cs="Courier New"/>
          <w:sz w:val="20"/>
          <w:szCs w:val="20"/>
        </w:rPr>
        <w:t xml:space="preserve"> in simile for walls that firmly stand,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Let's extend it in this instance to the gentleman in hand.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wears the old bronze button, of the boys of '61:</w:t>
      </w:r>
      <w:r w:rsidR="002232F5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Must have had granite in their systems: if they hadn't they'd have run</w:t>
      </w:r>
      <w:r w:rsidR="002232F5">
        <w:rPr>
          <w:rFonts w:ascii="Courier New" w:hAnsi="Courier New" w:cs="Courier New"/>
          <w:sz w:val="20"/>
          <w:szCs w:val="20"/>
        </w:rPr>
        <w:t xml:space="preserve"> –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the chap who took to run</w:t>
      </w:r>
      <w:r>
        <w:rPr>
          <w:rFonts w:ascii="Courier New" w:hAnsi="Courier New" w:cs="Courier New"/>
          <w:sz w:val="20"/>
          <w:szCs w:val="20"/>
        </w:rPr>
        <w:t xml:space="preserve">ning as a habit, it is plain,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Could never be Commander of the G. A. R. in Maine;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if there is any kind of soldier that the veteran cannot stand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the man whose characteristic is deficiency of sand.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Walls was Sheriff of old Waldo and, in local boards </w:t>
      </w:r>
      <w:r>
        <w:rPr>
          <w:rFonts w:ascii="Courier New" w:hAnsi="Courier New" w:cs="Courier New"/>
          <w:sz w:val="20"/>
          <w:szCs w:val="20"/>
        </w:rPr>
        <w:t xml:space="preserve">of trade,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hard fight for harbor-dredging he consistently has made:</w:t>
      </w:r>
      <w:r w:rsidR="002232F5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Senate was a member, way back in '95,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an interest in the public, which he ever kept </w:t>
      </w:r>
      <w:proofErr w:type="gramStart"/>
      <w:r>
        <w:rPr>
          <w:rFonts w:ascii="Courier New" w:hAnsi="Courier New" w:cs="Courier New"/>
          <w:sz w:val="20"/>
          <w:szCs w:val="20"/>
        </w:rPr>
        <w:t>alive: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Take his public service ever and I'm sure that you will find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he's always don</w:t>
      </w:r>
      <w:r>
        <w:rPr>
          <w:rFonts w:ascii="Courier New" w:hAnsi="Courier New" w:cs="Courier New"/>
          <w:sz w:val="20"/>
          <w:szCs w:val="20"/>
        </w:rPr>
        <w:t>e his duty</w:t>
      </w:r>
      <w:r w:rsidR="002232F5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for he's not the shirking kind;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Which suggests that we're not failing our position to maintain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When, for analogies, we utilize the granite hills or Maine, </w:t>
      </w:r>
    </w:p>
    <w:p w:rsidR="002232F5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as granite serves, as simile, for Walls that firmly stand, </w:t>
      </w:r>
    </w:p>
    <w:p w:rsidR="00000000" w:rsidRDefault="007471C9" w:rsidP="002232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25581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We'll invoke it in this i</w:t>
      </w:r>
      <w:r>
        <w:rPr>
          <w:rFonts w:ascii="Courier New" w:hAnsi="Courier New" w:cs="Courier New"/>
          <w:sz w:val="20"/>
          <w:szCs w:val="20"/>
        </w:rPr>
        <w:t>nstance for the gentleman in hand.</w:t>
      </w:r>
    </w:p>
    <w:bookmarkEnd w:id="0"/>
    <w:p w:rsidR="00000000" w:rsidRDefault="007471C9">
      <w:pPr>
        <w:pStyle w:val="HTMLPreformatted"/>
        <w:divId w:val="772558129"/>
      </w:pPr>
    </w:p>
    <w:p w:rsidR="007471C9" w:rsidRDefault="007471C9">
      <w:pPr>
        <w:pStyle w:val="NormalWeb"/>
        <w:divId w:val="772558129"/>
      </w:pPr>
      <w:r>
        <w:rPr>
          <w:i/>
          <w:iCs/>
        </w:rPr>
        <w:t>Transcription produced by the DigitalMaine Transcription Project</w:t>
      </w:r>
    </w:p>
    <w:sectPr w:rsidR="00747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232F5"/>
    <w:rsid w:val="002232F5"/>
    <w:rsid w:val="0074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0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2017-06-16T17:51:00Z</dcterms:created>
  <dcterms:modified xsi:type="dcterms:W3CDTF">2017-06-16T17:51:00Z</dcterms:modified>
</cp:coreProperties>
</file>