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A02C8">
      <w:pPr>
        <w:pStyle w:val="Heading2"/>
        <w:divId w:val="1345012942"/>
        <w:rPr>
          <w:rFonts w:eastAsia="Times New Roman"/>
        </w:rPr>
      </w:pPr>
      <w:r>
        <w:rPr>
          <w:rFonts w:eastAsia="Times New Roman"/>
        </w:rPr>
        <w:t xml:space="preserve">Men of the Hour: F. A. </w:t>
      </w:r>
      <w:proofErr w:type="spellStart"/>
      <w:r>
        <w:rPr>
          <w:rFonts w:eastAsia="Times New Roman"/>
        </w:rPr>
        <w:t>Thurlough</w:t>
      </w:r>
      <w:proofErr w:type="spellEnd"/>
    </w:p>
    <w:p w:rsidR="00000000" w:rsidRDefault="00EA02C8">
      <w:pPr>
        <w:pStyle w:val="NormalWeb"/>
        <w:divId w:val="1345012942"/>
      </w:pPr>
      <w:r>
        <w:t>http://digitalmaine.com/men_of_the_hour/49</w:t>
      </w:r>
    </w:p>
    <w:p w:rsidR="00000000" w:rsidRDefault="00EA02C8">
      <w:pPr>
        <w:divId w:val="134501294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EA02C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F. A. THURLOUGH, SHERIFF OF AROOSTOOK.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"ALWAYS look before you leap, sir," Old Davy Crockett said.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adage lives among us;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Davy's long since dead </w:t>
      </w:r>
      <w:r w:rsidR="00E107D7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And, here the other day, when up Aroostook way,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heard the Sheriff's neighbors this little tribute pay: --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"He never fails to carry thru th</w:t>
      </w:r>
      <w:r>
        <w:rPr>
          <w:rFonts w:ascii="Courier New" w:hAnsi="Courier New" w:cs="Courier New"/>
          <w:sz w:val="20"/>
          <w:szCs w:val="20"/>
        </w:rPr>
        <w:t xml:space="preserve">e thing he undertakes;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"He seems to have no aptitude for the making of mistakes;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"The facts will serve, in </w:t>
      </w:r>
      <w:proofErr w:type="spellStart"/>
      <w:r>
        <w:rPr>
          <w:rFonts w:ascii="Courier New" w:hAnsi="Courier New" w:cs="Courier New"/>
          <w:sz w:val="20"/>
          <w:szCs w:val="20"/>
        </w:rPr>
        <w:t>Thurlough's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case this very thing to prove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"He always notes the principle, before he makes a move."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this, his town's behind him and </w:t>
      </w:r>
      <w:proofErr w:type="spellStart"/>
      <w:r>
        <w:rPr>
          <w:rFonts w:ascii="Courier New" w:hAnsi="Courier New" w:cs="Courier New"/>
          <w:sz w:val="20"/>
          <w:szCs w:val="20"/>
        </w:rPr>
        <w:t>so's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Aroostook</w:t>
      </w:r>
      <w:r>
        <w:rPr>
          <w:rFonts w:ascii="Courier New" w:hAnsi="Courier New" w:cs="Courier New"/>
          <w:sz w:val="20"/>
          <w:szCs w:val="20"/>
        </w:rPr>
        <w:t xml:space="preserve"> too; </w:t>
      </w:r>
    </w:p>
    <w:p w:rsidR="00E107D7" w:rsidRDefault="00E107D7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They back him up, in business,</w:t>
      </w:r>
      <w:r w:rsidR="00EA02C8">
        <w:rPr>
          <w:rFonts w:ascii="Courier New" w:hAnsi="Courier New" w:cs="Courier New"/>
          <w:sz w:val="20"/>
          <w:szCs w:val="20"/>
        </w:rPr>
        <w:t xml:space="preserve"> and in elections put him thru; </w:t>
      </w:r>
    </w:p>
    <w:p w:rsidR="00E107D7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that is why he's listed, as one of Aroostook's leading men; </w:t>
      </w:r>
    </w:p>
    <w:p w:rsidR="00000000" w:rsidRDefault="00EA02C8" w:rsidP="00E107D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3450129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that is why he's Sheriff and will be Sheriff yet again.</w:t>
      </w:r>
    </w:p>
    <w:bookmarkEnd w:id="0"/>
    <w:p w:rsidR="00000000" w:rsidRDefault="00EA02C8">
      <w:pPr>
        <w:pStyle w:val="HTMLPreformatted"/>
        <w:divId w:val="1345012942"/>
      </w:pPr>
    </w:p>
    <w:p w:rsidR="00EA02C8" w:rsidRDefault="00EA02C8">
      <w:pPr>
        <w:pStyle w:val="NormalWeb"/>
        <w:divId w:val="1345012942"/>
      </w:pPr>
      <w:r>
        <w:rPr>
          <w:i/>
          <w:iCs/>
        </w:rPr>
        <w:t>Transcription produced by the DigitalMaine Transcripti</w:t>
      </w:r>
      <w:r>
        <w:rPr>
          <w:i/>
          <w:iCs/>
        </w:rPr>
        <w:t>on Project</w:t>
      </w:r>
    </w:p>
    <w:sectPr w:rsidR="00EA0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107D7"/>
    <w:rsid w:val="00E107D7"/>
    <w:rsid w:val="00EA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2017-06-21T20:18:00Z</dcterms:created>
  <dcterms:modified xsi:type="dcterms:W3CDTF">2017-06-21T20:18:00Z</dcterms:modified>
</cp:coreProperties>
</file>